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8C" w:rsidRPr="0042178C" w:rsidRDefault="00D03840" w:rsidP="007A7CC7">
      <w:pPr>
        <w:spacing w:line="360" w:lineRule="auto"/>
        <w:ind w:left="-142"/>
        <w:rPr>
          <w:rFonts w:ascii="B Titr,Bold" w:cs="B Titr"/>
          <w:b/>
          <w:bCs/>
          <w:sz w:val="30"/>
          <w:szCs w:val="32"/>
          <w:rtl/>
        </w:rPr>
      </w:pPr>
      <w:r>
        <w:rPr>
          <w:rFonts w:ascii="B Titr,Bold" w:cs="B Titr"/>
          <w:b/>
          <w:bCs/>
          <w:noProof/>
          <w:sz w:val="30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17.85pt;margin-top:33.95pt;width:94.85pt;height:50.55pt;z-index:251693056" filled="f" stroked="f">
            <v:textbox>
              <w:txbxContent>
                <w:p w:rsidR="0042178C" w:rsidRPr="008346B3" w:rsidRDefault="0042178C" w:rsidP="008346B3">
                  <w:pPr>
                    <w:spacing w:after="80" w:line="240" w:lineRule="auto"/>
                    <w:jc w:val="center"/>
                    <w:rPr>
                      <w:rFonts w:cs="B Mitra"/>
                      <w:sz w:val="16"/>
                      <w:szCs w:val="16"/>
                      <w:rtl/>
                    </w:rPr>
                  </w:pPr>
                  <w:r w:rsidRPr="008346B3">
                    <w:rPr>
                      <w:rFonts w:cs="B Mitra" w:hint="cs"/>
                      <w:sz w:val="16"/>
                      <w:szCs w:val="16"/>
                      <w:rtl/>
                    </w:rPr>
                    <w:t>دانشگاه علوم پزشکی وخدمات بهداشتی درمانی کاشان</w:t>
                  </w:r>
                </w:p>
                <w:p w:rsidR="0042178C" w:rsidRPr="008346B3" w:rsidRDefault="0042178C" w:rsidP="008346B3">
                  <w:pPr>
                    <w:spacing w:after="80" w:line="240" w:lineRule="auto"/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8346B3">
                    <w:rPr>
                      <w:rFonts w:cs="B Mitra" w:hint="cs"/>
                      <w:sz w:val="18"/>
                      <w:szCs w:val="18"/>
                      <w:rtl/>
                    </w:rPr>
                    <w:t>دانشکده پرستاری و مامایی</w:t>
                  </w:r>
                </w:p>
              </w:txbxContent>
            </v:textbox>
            <w10:wrap anchorx="page"/>
          </v:shape>
        </w:pict>
      </w:r>
      <w:r w:rsidR="0042178C">
        <w:rPr>
          <w:rFonts w:ascii="B Titr,Bold" w:cs="B Titr" w:hint="cs"/>
          <w:b/>
          <w:bCs/>
          <w:noProof/>
          <w:sz w:val="30"/>
          <w:szCs w:val="32"/>
        </w:rPr>
        <w:drawing>
          <wp:inline distT="0" distB="0" distL="0" distR="0">
            <wp:extent cx="544675" cy="468000"/>
            <wp:effectExtent l="19050" t="0" r="7775" b="0"/>
            <wp:docPr id="9" name="Picture 5" descr="\\p2781\Share_Folder\خانم ابوالقاسمی\آرم دانشگاه\arm daneshg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2781\Share_Folder\خانم ابوالقاسمی\آرم دانشگاه\arm daneshga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A5" w:rsidRPr="0050524A" w:rsidRDefault="006D7B13" w:rsidP="007A7CC7">
      <w:pPr>
        <w:spacing w:line="360" w:lineRule="auto"/>
        <w:jc w:val="center"/>
        <w:rPr>
          <w:rFonts w:ascii="B Titr,Bold" w:cs="B Titr"/>
          <w:b/>
          <w:bCs/>
          <w:sz w:val="28"/>
          <w:szCs w:val="28"/>
          <w:rtl/>
        </w:rPr>
      </w:pPr>
      <w:r>
        <w:rPr>
          <w:rFonts w:ascii="B Titr,Bold" w:cs="B Titr" w:hint="cs"/>
          <w:b/>
          <w:bCs/>
          <w:sz w:val="28"/>
          <w:szCs w:val="28"/>
          <w:rtl/>
        </w:rPr>
        <w:t xml:space="preserve">فرآیند </w:t>
      </w:r>
      <w:r w:rsidR="00C33A0E">
        <w:rPr>
          <w:rFonts w:ascii="B Titr,Bold" w:cs="B Titr" w:hint="cs"/>
          <w:b/>
          <w:bCs/>
          <w:sz w:val="28"/>
          <w:szCs w:val="28"/>
          <w:rtl/>
        </w:rPr>
        <w:t>پذیرش واحدهای گذرانده دانشجو ( تطبیقی )</w:t>
      </w:r>
      <w:r>
        <w:rPr>
          <w:rFonts w:ascii="B Titr,Bold" w:cs="B Titr" w:hint="cs"/>
          <w:b/>
          <w:bCs/>
          <w:sz w:val="28"/>
          <w:szCs w:val="28"/>
          <w:rtl/>
        </w:rPr>
        <w:t xml:space="preserve"> </w:t>
      </w:r>
    </w:p>
    <w:p w:rsidR="00C33A0E" w:rsidRPr="00195472" w:rsidRDefault="00C33A0E" w:rsidP="007A7C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5" w:hanging="284"/>
        <w:rPr>
          <w:rFonts w:ascii="B Mitra,Bold" w:cs="B Mitra"/>
          <w:b/>
          <w:bCs/>
          <w:sz w:val="24"/>
          <w:szCs w:val="24"/>
        </w:rPr>
      </w:pPr>
      <w:r w:rsidRPr="00195472">
        <w:rPr>
          <w:rFonts w:ascii="B Mitra,Bold" w:cs="B Mitra" w:hint="cs"/>
          <w:b/>
          <w:bCs/>
          <w:sz w:val="24"/>
          <w:szCs w:val="24"/>
          <w:rtl/>
        </w:rPr>
        <w:t>مکاتبه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با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دانشگاه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یا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دانشکده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قبلی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جهت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دریافت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ریز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نمرات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دانشجو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توسط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="00BC5AAC">
        <w:rPr>
          <w:rFonts w:ascii="B Mitra,Bold" w:cs="B Mitra" w:hint="cs"/>
          <w:b/>
          <w:bCs/>
          <w:sz w:val="24"/>
          <w:szCs w:val="24"/>
          <w:rtl/>
        </w:rPr>
        <w:t xml:space="preserve">امور </w:t>
      </w:r>
      <w:r w:rsidR="005642D0">
        <w:rPr>
          <w:rFonts w:ascii="B Mitra,Bold" w:cs="B Mitra" w:hint="cs"/>
          <w:b/>
          <w:bCs/>
          <w:sz w:val="24"/>
          <w:szCs w:val="24"/>
          <w:rtl/>
        </w:rPr>
        <w:t>آ</w:t>
      </w:r>
      <w:r w:rsidR="00BC5AAC">
        <w:rPr>
          <w:rFonts w:ascii="B Mitra,Bold" w:cs="B Mitra" w:hint="cs"/>
          <w:b/>
          <w:bCs/>
          <w:sz w:val="24"/>
          <w:szCs w:val="24"/>
          <w:rtl/>
        </w:rPr>
        <w:t>موزشی دانشگاه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بر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اساس</w:t>
      </w:r>
    </w:p>
    <w:p w:rsidR="00C33A0E" w:rsidRPr="00195472" w:rsidRDefault="00C33A0E" w:rsidP="007A7CC7">
      <w:pPr>
        <w:spacing w:after="80" w:line="360" w:lineRule="auto"/>
        <w:ind w:left="567"/>
        <w:rPr>
          <w:rFonts w:cs="B Mitra"/>
        </w:rPr>
      </w:pPr>
      <w:r w:rsidRPr="00195472">
        <w:rPr>
          <w:rFonts w:ascii="B Mitra,Bold" w:cs="B Mitra" w:hint="cs"/>
          <w:b/>
          <w:bCs/>
          <w:sz w:val="24"/>
          <w:szCs w:val="24"/>
          <w:rtl/>
        </w:rPr>
        <w:t>درخواست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دانشجو</w:t>
      </w:r>
    </w:p>
    <w:p w:rsidR="003E4A29" w:rsidRDefault="00C33A0E" w:rsidP="007A7CC7">
      <w:pPr>
        <w:pStyle w:val="ListParagraph"/>
        <w:numPr>
          <w:ilvl w:val="0"/>
          <w:numId w:val="1"/>
        </w:numPr>
        <w:spacing w:after="80" w:line="360" w:lineRule="auto"/>
        <w:ind w:left="425" w:hanging="284"/>
        <w:rPr>
          <w:rFonts w:cs="B Mitra"/>
          <w:b/>
          <w:bCs/>
        </w:rPr>
      </w:pPr>
      <w:r w:rsidRPr="00195472">
        <w:rPr>
          <w:rFonts w:ascii="B Mitra,Bold" w:cs="B Mitra" w:hint="cs"/>
          <w:b/>
          <w:bCs/>
          <w:sz w:val="24"/>
          <w:szCs w:val="24"/>
          <w:rtl/>
        </w:rPr>
        <w:t>دریافت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ریز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نمرات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از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دانشگاه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یا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دانشکده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قبلی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توسط</w:t>
      </w:r>
      <w:r w:rsidRPr="00195472">
        <w:rPr>
          <w:rFonts w:ascii="B Mitra,Bold" w:cs="B Mitra"/>
          <w:b/>
          <w:bCs/>
          <w:sz w:val="24"/>
          <w:szCs w:val="24"/>
        </w:rPr>
        <w:t xml:space="preserve"> </w:t>
      </w:r>
      <w:r w:rsidRPr="00195472">
        <w:rPr>
          <w:rFonts w:ascii="B Mitra,Bold" w:cs="B Mitra" w:hint="cs"/>
          <w:b/>
          <w:bCs/>
          <w:sz w:val="24"/>
          <w:szCs w:val="24"/>
          <w:rtl/>
        </w:rPr>
        <w:t>کارشناس</w:t>
      </w:r>
      <w:r w:rsidR="00BC5AAC">
        <w:rPr>
          <w:rFonts w:cs="B Mitra" w:hint="cs"/>
          <w:b/>
          <w:bCs/>
          <w:rtl/>
        </w:rPr>
        <w:t xml:space="preserve"> اموزش دانشکده</w:t>
      </w:r>
    </w:p>
    <w:p w:rsidR="00A9565F" w:rsidRPr="00A9565F" w:rsidRDefault="00A9565F" w:rsidP="007A7CC7">
      <w:pPr>
        <w:pStyle w:val="ListParagraph"/>
        <w:numPr>
          <w:ilvl w:val="0"/>
          <w:numId w:val="1"/>
        </w:numPr>
        <w:spacing w:after="80" w:line="360" w:lineRule="auto"/>
        <w:ind w:left="425" w:hanging="284"/>
        <w:rPr>
          <w:rFonts w:ascii="B Mitra,Bold" w:cs="B Mitra"/>
          <w:b/>
          <w:bCs/>
          <w:sz w:val="24"/>
          <w:szCs w:val="24"/>
          <w:rtl/>
        </w:rPr>
      </w:pPr>
      <w:r w:rsidRPr="00A9565F">
        <w:rPr>
          <w:rFonts w:ascii="B Mitra,Bold" w:cs="B Mitra" w:hint="cs"/>
          <w:b/>
          <w:bCs/>
          <w:sz w:val="24"/>
          <w:szCs w:val="24"/>
          <w:rtl/>
        </w:rPr>
        <w:t>تهيه</w:t>
      </w:r>
      <w:r w:rsidRPr="00A9565F">
        <w:rPr>
          <w:rFonts w:ascii="B Mitra,Bold" w:cs="B Mitra"/>
          <w:b/>
          <w:bCs/>
          <w:sz w:val="24"/>
          <w:szCs w:val="24"/>
        </w:rPr>
        <w:t xml:space="preserve"> </w:t>
      </w:r>
      <w:r w:rsidRPr="00A9565F">
        <w:rPr>
          <w:rFonts w:ascii="B Mitra,Bold" w:cs="B Mitra" w:hint="cs"/>
          <w:b/>
          <w:bCs/>
          <w:sz w:val="24"/>
          <w:szCs w:val="24"/>
          <w:rtl/>
        </w:rPr>
        <w:t>پيشنويس</w:t>
      </w:r>
      <w:r w:rsidRPr="00A9565F">
        <w:rPr>
          <w:rFonts w:ascii="B Mitra,Bold" w:cs="B Mitra"/>
          <w:b/>
          <w:bCs/>
          <w:sz w:val="24"/>
          <w:szCs w:val="24"/>
        </w:rPr>
        <w:t xml:space="preserve"> </w:t>
      </w:r>
      <w:r w:rsidRPr="00A9565F">
        <w:rPr>
          <w:rFonts w:ascii="B Mitra,Bold" w:cs="B Mitra" w:hint="cs"/>
          <w:b/>
          <w:bCs/>
          <w:sz w:val="24"/>
          <w:szCs w:val="24"/>
          <w:rtl/>
        </w:rPr>
        <w:t>نامه</w:t>
      </w:r>
      <w:r w:rsidRPr="00A9565F">
        <w:rPr>
          <w:rFonts w:ascii="B Mitra,Bold" w:cs="B Mitra"/>
          <w:b/>
          <w:bCs/>
          <w:sz w:val="24"/>
          <w:szCs w:val="24"/>
        </w:rPr>
        <w:t xml:space="preserve"> </w:t>
      </w:r>
      <w:r w:rsidRPr="00A9565F">
        <w:rPr>
          <w:rFonts w:ascii="B Mitra,Bold" w:cs="B Mitra" w:hint="cs"/>
          <w:b/>
          <w:bCs/>
          <w:sz w:val="24"/>
          <w:szCs w:val="24"/>
          <w:rtl/>
        </w:rPr>
        <w:t>و</w:t>
      </w:r>
      <w:r w:rsidRPr="00A9565F">
        <w:rPr>
          <w:rFonts w:ascii="B Mitra,Bold" w:cs="B Mitra"/>
          <w:b/>
          <w:bCs/>
          <w:sz w:val="24"/>
          <w:szCs w:val="24"/>
        </w:rPr>
        <w:t xml:space="preserve"> </w:t>
      </w:r>
      <w:r w:rsidRPr="00A9565F">
        <w:rPr>
          <w:rFonts w:ascii="B Mitra,Bold" w:cs="B Mitra" w:hint="cs"/>
          <w:b/>
          <w:bCs/>
          <w:sz w:val="24"/>
          <w:szCs w:val="24"/>
          <w:rtl/>
        </w:rPr>
        <w:t>ارجاع</w:t>
      </w:r>
      <w:r w:rsidRPr="00A9565F">
        <w:rPr>
          <w:rFonts w:ascii="B Mitra,Bold" w:cs="B Mitra"/>
          <w:b/>
          <w:bCs/>
          <w:sz w:val="24"/>
          <w:szCs w:val="24"/>
        </w:rPr>
        <w:t xml:space="preserve"> </w:t>
      </w:r>
      <w:r w:rsidRPr="00A9565F">
        <w:rPr>
          <w:rFonts w:ascii="B Mitra,Bold" w:cs="B Mitra" w:hint="cs"/>
          <w:b/>
          <w:bCs/>
          <w:sz w:val="24"/>
          <w:szCs w:val="24"/>
          <w:rtl/>
        </w:rPr>
        <w:t>به</w:t>
      </w:r>
      <w:r w:rsidRPr="00A9565F">
        <w:rPr>
          <w:rFonts w:ascii="B Mitra,Bold" w:cs="B Mitra"/>
          <w:b/>
          <w:bCs/>
          <w:sz w:val="24"/>
          <w:szCs w:val="24"/>
        </w:rPr>
        <w:t xml:space="preserve"> '</w:t>
      </w:r>
      <w:r w:rsidRPr="00A9565F">
        <w:rPr>
          <w:rFonts w:ascii="B Mitra,Bold" w:cs="B Mitra" w:hint="cs"/>
          <w:b/>
          <w:bCs/>
          <w:sz w:val="24"/>
          <w:szCs w:val="24"/>
          <w:rtl/>
        </w:rPr>
        <w:t xml:space="preserve"> گروه مربوطه</w:t>
      </w:r>
    </w:p>
    <w:p w:rsidR="00FE7AB5" w:rsidRDefault="00FE7AB5" w:rsidP="007A7CC7">
      <w:pPr>
        <w:pStyle w:val="ListParagraph"/>
        <w:numPr>
          <w:ilvl w:val="1"/>
          <w:numId w:val="1"/>
        </w:numPr>
        <w:spacing w:after="80" w:line="360" w:lineRule="auto"/>
        <w:rPr>
          <w:rFonts w:cs="B Mitra"/>
          <w:b/>
          <w:bCs/>
        </w:rPr>
      </w:pPr>
      <w:r>
        <w:rPr>
          <w:rFonts w:ascii="B Mitra,Bold" w:cs="B Mitra" w:hint="cs"/>
          <w:b/>
          <w:bCs/>
          <w:sz w:val="24"/>
          <w:szCs w:val="24"/>
          <w:rtl/>
        </w:rPr>
        <w:t xml:space="preserve">دروسی که نمرات انها از 12 به بالا میباشد قابلیت تطیبق دارد </w:t>
      </w:r>
    </w:p>
    <w:p w:rsidR="00FE7AB5" w:rsidRDefault="00FE7AB5" w:rsidP="007A7CC7">
      <w:pPr>
        <w:pStyle w:val="ListParagraph"/>
        <w:numPr>
          <w:ilvl w:val="1"/>
          <w:numId w:val="1"/>
        </w:numPr>
        <w:spacing w:after="80" w:line="360" w:lineRule="auto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الزاما دروس عمومی و</w:t>
      </w:r>
      <w:r w:rsidR="00304C9D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معارف با نمرات  بالای</w:t>
      </w:r>
      <w:r w:rsidR="0048546F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12  بدون نظر مدیر گروه  تطبیق داده میشود</w:t>
      </w:r>
    </w:p>
    <w:p w:rsidR="00FE7AB5" w:rsidRDefault="00FE7AB5" w:rsidP="007A7CC7">
      <w:pPr>
        <w:pStyle w:val="ListParagraph"/>
        <w:numPr>
          <w:ilvl w:val="1"/>
          <w:numId w:val="1"/>
        </w:numPr>
        <w:spacing w:after="80" w:line="360" w:lineRule="auto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درمورد تطبیق بعضی از دروس که دانشجو در رشته های غیر مرتبط گذارنده  باشد</w:t>
      </w:r>
      <w:r w:rsidR="0048546F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 xml:space="preserve">تایید مدیر گروه و تطبیق سرفصل </w:t>
      </w:r>
      <w:r w:rsidR="0048546F">
        <w:rPr>
          <w:rFonts w:cs="B Mitra" w:hint="cs"/>
          <w:b/>
          <w:bCs/>
          <w:rtl/>
        </w:rPr>
        <w:t>آ</w:t>
      </w:r>
      <w:r>
        <w:rPr>
          <w:rFonts w:cs="B Mitra" w:hint="cs"/>
          <w:b/>
          <w:bCs/>
          <w:rtl/>
        </w:rPr>
        <w:t>ن درس در هر</w:t>
      </w:r>
      <w:r w:rsidR="0048546F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دو</w:t>
      </w:r>
      <w:r w:rsidR="0048546F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رشته  الزام دارد</w:t>
      </w:r>
    </w:p>
    <w:p w:rsidR="00FE7AB5" w:rsidRPr="00195472" w:rsidRDefault="00FE7AB5" w:rsidP="007A7CC7">
      <w:pPr>
        <w:pStyle w:val="ListParagraph"/>
        <w:numPr>
          <w:ilvl w:val="1"/>
          <w:numId w:val="1"/>
        </w:numPr>
        <w:spacing w:after="80" w:line="360" w:lineRule="auto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 xml:space="preserve">تطبیق دروس پایه واختصاصی که دانشجو در رشته های مرتبط گذرانیده است با تایید مدیر گروه با نمرات زیر 12 قابل قبول میباشد </w:t>
      </w:r>
    </w:p>
    <w:p w:rsidR="00FE7AB5" w:rsidRPr="00BC5AAC" w:rsidRDefault="00BC5AAC" w:rsidP="007A7CC7">
      <w:pPr>
        <w:pStyle w:val="ListParagraph"/>
        <w:numPr>
          <w:ilvl w:val="0"/>
          <w:numId w:val="1"/>
        </w:numPr>
        <w:spacing w:after="80" w:line="360" w:lineRule="auto"/>
        <w:ind w:left="425" w:hanging="284"/>
        <w:rPr>
          <w:rFonts w:ascii="B Mitra,Bold" w:cs="B Mitra"/>
          <w:b/>
          <w:bCs/>
          <w:sz w:val="24"/>
          <w:szCs w:val="24"/>
        </w:rPr>
      </w:pPr>
      <w:r w:rsidRPr="00BC5AAC">
        <w:rPr>
          <w:rFonts w:ascii="B Mitra,Bold" w:cs="B Mitra" w:hint="cs"/>
          <w:b/>
          <w:bCs/>
          <w:sz w:val="24"/>
          <w:szCs w:val="24"/>
          <w:rtl/>
        </w:rPr>
        <w:t>تهیه نامه توسط کارشناس اموزش</w:t>
      </w:r>
      <w:r w:rsidR="00FE7AB5">
        <w:rPr>
          <w:rFonts w:ascii="B Mitra,Bold" w:cs="B Mitra" w:hint="cs"/>
          <w:b/>
          <w:bCs/>
          <w:sz w:val="24"/>
          <w:szCs w:val="24"/>
          <w:rtl/>
        </w:rPr>
        <w:t xml:space="preserve"> به</w:t>
      </w:r>
      <w:r w:rsidR="00FE7AB5" w:rsidRPr="00BC5AAC">
        <w:rPr>
          <w:rFonts w:ascii="B Mitra,Bold" w:cs="B Mitra"/>
          <w:b/>
          <w:bCs/>
          <w:sz w:val="24"/>
          <w:szCs w:val="24"/>
        </w:rPr>
        <w:t xml:space="preserve"> </w:t>
      </w:r>
      <w:r w:rsidR="00FE7AB5" w:rsidRPr="00BC5AAC">
        <w:rPr>
          <w:rFonts w:ascii="B Mitra,Bold" w:cs="B Mitra" w:hint="cs"/>
          <w:b/>
          <w:bCs/>
          <w:sz w:val="24"/>
          <w:szCs w:val="24"/>
          <w:rtl/>
        </w:rPr>
        <w:t>معاون</w:t>
      </w:r>
      <w:r w:rsidR="00FE7AB5" w:rsidRPr="00BC5AAC">
        <w:rPr>
          <w:rFonts w:ascii="B Mitra,Bold" w:cs="B Mitra"/>
          <w:b/>
          <w:bCs/>
          <w:sz w:val="24"/>
          <w:szCs w:val="24"/>
        </w:rPr>
        <w:t xml:space="preserve"> </w:t>
      </w:r>
      <w:r w:rsidR="00FE7AB5" w:rsidRPr="00BC5AAC">
        <w:rPr>
          <w:rFonts w:ascii="B Mitra,Bold" w:cs="B Mitra" w:hint="cs"/>
          <w:b/>
          <w:bCs/>
          <w:sz w:val="24"/>
          <w:szCs w:val="24"/>
          <w:rtl/>
        </w:rPr>
        <w:t>آموزشی</w:t>
      </w:r>
      <w:r w:rsidR="00FE7AB5" w:rsidRPr="00BC5AAC">
        <w:rPr>
          <w:rFonts w:ascii="B Mitra,Bold" w:cs="B Mitra"/>
          <w:b/>
          <w:bCs/>
          <w:sz w:val="24"/>
          <w:szCs w:val="24"/>
        </w:rPr>
        <w:t xml:space="preserve"> </w:t>
      </w:r>
      <w:r w:rsidR="00FE7AB5">
        <w:rPr>
          <w:rFonts w:cs="B Mitra"/>
          <w:b/>
          <w:bCs/>
          <w:sz w:val="24"/>
          <w:szCs w:val="24"/>
        </w:rPr>
        <w:t xml:space="preserve"> </w:t>
      </w:r>
      <w:r w:rsidR="00FE7AB5">
        <w:rPr>
          <w:rFonts w:cs="B Mitra" w:hint="cs"/>
          <w:b/>
          <w:bCs/>
          <w:sz w:val="24"/>
          <w:szCs w:val="24"/>
          <w:rtl/>
        </w:rPr>
        <w:t xml:space="preserve">دانشکده </w:t>
      </w:r>
    </w:p>
    <w:p w:rsidR="00C33A0E" w:rsidRPr="00195472" w:rsidRDefault="00BC5AAC" w:rsidP="007A7CC7">
      <w:pPr>
        <w:pStyle w:val="ListParagraph"/>
        <w:numPr>
          <w:ilvl w:val="0"/>
          <w:numId w:val="1"/>
        </w:numPr>
        <w:spacing w:after="80" w:line="360" w:lineRule="auto"/>
        <w:ind w:left="425" w:hanging="284"/>
        <w:rPr>
          <w:rFonts w:cs="B Mitra"/>
          <w:b/>
          <w:bCs/>
          <w:sz w:val="24"/>
          <w:szCs w:val="24"/>
        </w:rPr>
      </w:pPr>
      <w:r>
        <w:rPr>
          <w:rFonts w:ascii="B Mitra,Bold" w:cs="B Mitra" w:hint="cs"/>
          <w:b/>
          <w:bCs/>
          <w:sz w:val="24"/>
          <w:szCs w:val="24"/>
          <w:rtl/>
        </w:rPr>
        <w:t>اعلام به امور اموزشی دانشگاه جهت درج در سیستم سما</w:t>
      </w:r>
    </w:p>
    <w:p w:rsidR="003E4A29" w:rsidRPr="003E4A29" w:rsidRDefault="003E4A29" w:rsidP="007A7CC7">
      <w:pPr>
        <w:spacing w:after="80" w:line="360" w:lineRule="auto"/>
        <w:ind w:left="141"/>
        <w:rPr>
          <w:rFonts w:cs="B Mitra"/>
          <w:b/>
          <w:bCs/>
          <w:sz w:val="24"/>
          <w:szCs w:val="24"/>
        </w:rPr>
      </w:pPr>
    </w:p>
    <w:p w:rsidR="007C0C14" w:rsidRPr="00332F07" w:rsidRDefault="007A7CC7" w:rsidP="007A7CC7">
      <w:pPr>
        <w:tabs>
          <w:tab w:val="left" w:pos="1829"/>
        </w:tabs>
        <w:spacing w:after="80" w:line="360" w:lineRule="auto"/>
        <w:ind w:left="850"/>
        <w:rPr>
          <w:rFonts w:cs="B Mitra"/>
          <w:b/>
          <w:bCs/>
          <w:rtl/>
        </w:rPr>
      </w:pPr>
      <w:r>
        <w:rPr>
          <w:rFonts w:cs="B Mitra"/>
          <w:b/>
          <w:bCs/>
        </w:rPr>
        <w:tab/>
      </w:r>
    </w:p>
    <w:p w:rsidR="006A5B94" w:rsidRDefault="00D03840" w:rsidP="007A7CC7">
      <w:pPr>
        <w:bidi w:val="0"/>
        <w:spacing w:line="360" w:lineRule="auto"/>
        <w:rPr>
          <w:rFonts w:cs="B Mitra"/>
          <w:b/>
          <w:bCs/>
        </w:rPr>
      </w:pPr>
      <w:r>
        <w:rPr>
          <w:rFonts w:cs="B Mitra"/>
          <w:b/>
          <w:bCs/>
          <w:noProof/>
        </w:rPr>
        <w:pict>
          <v:roundrect id="_x0000_s1061" style="position:absolute;margin-left:-231.15pt;margin-top:723.95pt;width:110.55pt;height:28.35pt;z-index:251691008" arcsize="10923f">
            <v:textbox style="mso-next-textbox:#_x0000_s1061">
              <w:txbxContent>
                <w:p w:rsidR="001347F9" w:rsidRDefault="001347F9" w:rsidP="001347F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بازنگری   16/06/1398</w:t>
                  </w:r>
                </w:p>
              </w:txbxContent>
            </v:textbox>
            <w10:wrap anchorx="page"/>
          </v:roundrect>
        </w:pict>
      </w:r>
    </w:p>
    <w:p w:rsidR="006A5B94" w:rsidRPr="006A5B94" w:rsidRDefault="006A5B94" w:rsidP="007A7CC7">
      <w:pPr>
        <w:bidi w:val="0"/>
        <w:spacing w:line="360" w:lineRule="auto"/>
        <w:rPr>
          <w:rFonts w:cs="B Mitra"/>
        </w:rPr>
      </w:pPr>
    </w:p>
    <w:p w:rsidR="006A5B94" w:rsidRPr="006A5B94" w:rsidRDefault="006A5B94" w:rsidP="007A7CC7">
      <w:pPr>
        <w:bidi w:val="0"/>
        <w:spacing w:line="360" w:lineRule="auto"/>
        <w:rPr>
          <w:rFonts w:cs="B Mitra"/>
        </w:rPr>
      </w:pPr>
    </w:p>
    <w:p w:rsidR="006A5B94" w:rsidRPr="006A5B94" w:rsidRDefault="006A5B94" w:rsidP="007A7CC7">
      <w:pPr>
        <w:bidi w:val="0"/>
        <w:spacing w:line="360" w:lineRule="auto"/>
        <w:rPr>
          <w:rFonts w:cs="B Mitra"/>
        </w:rPr>
      </w:pPr>
    </w:p>
    <w:p w:rsidR="006A5B94" w:rsidRPr="006A5B94" w:rsidRDefault="006A5B94" w:rsidP="007A7CC7">
      <w:pPr>
        <w:bidi w:val="0"/>
        <w:spacing w:line="360" w:lineRule="auto"/>
        <w:rPr>
          <w:rFonts w:cs="B Mitra"/>
        </w:rPr>
      </w:pPr>
    </w:p>
    <w:p w:rsidR="006A5B94" w:rsidRPr="006A5B94" w:rsidRDefault="006A5B94" w:rsidP="007A7CC7">
      <w:pPr>
        <w:bidi w:val="0"/>
        <w:spacing w:line="360" w:lineRule="auto"/>
        <w:rPr>
          <w:rFonts w:cs="B Mitra"/>
        </w:rPr>
      </w:pPr>
    </w:p>
    <w:p w:rsidR="006A5B94" w:rsidRPr="006A5B94" w:rsidRDefault="006A5B94" w:rsidP="007A7CC7">
      <w:pPr>
        <w:bidi w:val="0"/>
        <w:spacing w:line="360" w:lineRule="auto"/>
        <w:rPr>
          <w:rFonts w:cs="B Mitra"/>
        </w:rPr>
      </w:pPr>
    </w:p>
    <w:p w:rsidR="002625E6" w:rsidRPr="006A5B94" w:rsidRDefault="007E6698" w:rsidP="007E6698">
      <w:pPr>
        <w:bidi w:val="0"/>
        <w:spacing w:line="360" w:lineRule="auto"/>
        <w:rPr>
          <w:rFonts w:cs="B Mitra"/>
        </w:rPr>
      </w:pPr>
      <w:r>
        <w:rPr>
          <w:rFonts w:cs="B Mitra"/>
          <w:noProof/>
        </w:rPr>
        <w:pict>
          <v:roundrect id="_x0000_s1138" style="position:absolute;margin-left:-7.8pt;margin-top:11.2pt;width:108pt;height:28.35pt;z-index:251744256" arcsize="10923f" fillcolor="white [3201]" strokecolor="black [3200]">
            <v:shadow color="#868686"/>
            <v:textbox style="mso-next-textbox:#_x0000_s1138">
              <w:txbxContent>
                <w:p w:rsidR="00BE0DB9" w:rsidRPr="001347F9" w:rsidRDefault="00BE0DB9" w:rsidP="007E6698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بازنگری </w:t>
                  </w:r>
                  <w:r w:rsidR="007E6698">
                    <w:rPr>
                      <w:rFonts w:cs="B Nazanin" w:hint="cs"/>
                      <w:sz w:val="24"/>
                      <w:szCs w:val="24"/>
                      <w:rtl/>
                    </w:rPr>
                    <w:t>12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</w:t>
                  </w:r>
                  <w:r w:rsidR="00F87EFB">
                    <w:rPr>
                      <w:rFonts w:cs="B Nazanin" w:hint="cs"/>
                      <w:sz w:val="24"/>
                      <w:szCs w:val="24"/>
                      <w:rtl/>
                    </w:rPr>
                    <w:t>0</w:t>
                  </w:r>
                  <w:r w:rsidR="007A7CC7">
                    <w:rPr>
                      <w:rFonts w:cs="B Nazanin" w:hint="cs"/>
                      <w:sz w:val="24"/>
                      <w:szCs w:val="24"/>
                      <w:rtl/>
                    </w:rPr>
                    <w:t>9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/1398</w:t>
                  </w:r>
                </w:p>
              </w:txbxContent>
            </v:textbox>
            <w10:wrap anchorx="page"/>
          </v:roundrect>
        </w:pict>
      </w:r>
    </w:p>
    <w:sectPr w:rsidR="002625E6" w:rsidRPr="006A5B94" w:rsidSect="00B83DB1">
      <w:pgSz w:w="11906" w:h="16838" w:code="9"/>
      <w:pgMar w:top="851" w:right="1133" w:bottom="1440" w:left="1134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6F6"/>
    <w:multiLevelType w:val="hybridMultilevel"/>
    <w:tmpl w:val="13D637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752B9"/>
    <w:multiLevelType w:val="hybridMultilevel"/>
    <w:tmpl w:val="B36476F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314261A"/>
    <w:multiLevelType w:val="hybridMultilevel"/>
    <w:tmpl w:val="C244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B04CF"/>
    <w:multiLevelType w:val="hybridMultilevel"/>
    <w:tmpl w:val="44282BC2"/>
    <w:lvl w:ilvl="0" w:tplc="04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5BD717FD"/>
    <w:multiLevelType w:val="hybridMultilevel"/>
    <w:tmpl w:val="EC9CC930"/>
    <w:lvl w:ilvl="0" w:tplc="555E66D2">
      <w:numFmt w:val="bullet"/>
      <w:lvlText w:val="-"/>
      <w:lvlJc w:val="left"/>
      <w:pPr>
        <w:ind w:left="124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67637CE8"/>
    <w:multiLevelType w:val="hybridMultilevel"/>
    <w:tmpl w:val="D324C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9A5"/>
    <w:rsid w:val="00021025"/>
    <w:rsid w:val="00081A71"/>
    <w:rsid w:val="000A604D"/>
    <w:rsid w:val="000D6A3D"/>
    <w:rsid w:val="00127ED0"/>
    <w:rsid w:val="001342BA"/>
    <w:rsid w:val="001347F9"/>
    <w:rsid w:val="00141589"/>
    <w:rsid w:val="001631D7"/>
    <w:rsid w:val="00192933"/>
    <w:rsid w:val="00195472"/>
    <w:rsid w:val="001C43DC"/>
    <w:rsid w:val="00205A81"/>
    <w:rsid w:val="0025037F"/>
    <w:rsid w:val="002625E6"/>
    <w:rsid w:val="00263EEE"/>
    <w:rsid w:val="0028713B"/>
    <w:rsid w:val="002919B3"/>
    <w:rsid w:val="002A090F"/>
    <w:rsid w:val="002D2A22"/>
    <w:rsid w:val="002E62C8"/>
    <w:rsid w:val="002F3372"/>
    <w:rsid w:val="003033DA"/>
    <w:rsid w:val="00304C9D"/>
    <w:rsid w:val="00332F07"/>
    <w:rsid w:val="003B11F9"/>
    <w:rsid w:val="003C5D21"/>
    <w:rsid w:val="003E4A29"/>
    <w:rsid w:val="0042178C"/>
    <w:rsid w:val="00433C35"/>
    <w:rsid w:val="0048546F"/>
    <w:rsid w:val="004A2732"/>
    <w:rsid w:val="004B42E5"/>
    <w:rsid w:val="004C1E18"/>
    <w:rsid w:val="0050524A"/>
    <w:rsid w:val="005070A3"/>
    <w:rsid w:val="005642D0"/>
    <w:rsid w:val="00565FDB"/>
    <w:rsid w:val="005A7EFB"/>
    <w:rsid w:val="005B1A30"/>
    <w:rsid w:val="006011CD"/>
    <w:rsid w:val="00661473"/>
    <w:rsid w:val="006A5B94"/>
    <w:rsid w:val="006B6025"/>
    <w:rsid w:val="006C0DCF"/>
    <w:rsid w:val="006D7B13"/>
    <w:rsid w:val="0070751D"/>
    <w:rsid w:val="0076185F"/>
    <w:rsid w:val="007855B1"/>
    <w:rsid w:val="00791494"/>
    <w:rsid w:val="00797E65"/>
    <w:rsid w:val="007A7CC7"/>
    <w:rsid w:val="007C0C14"/>
    <w:rsid w:val="007E6698"/>
    <w:rsid w:val="008346B3"/>
    <w:rsid w:val="0084311E"/>
    <w:rsid w:val="00853CF9"/>
    <w:rsid w:val="008C7769"/>
    <w:rsid w:val="008D211B"/>
    <w:rsid w:val="0091306E"/>
    <w:rsid w:val="009223AD"/>
    <w:rsid w:val="00A319A5"/>
    <w:rsid w:val="00A5665F"/>
    <w:rsid w:val="00A75DCD"/>
    <w:rsid w:val="00A829B7"/>
    <w:rsid w:val="00A9565F"/>
    <w:rsid w:val="00B363E9"/>
    <w:rsid w:val="00B670AF"/>
    <w:rsid w:val="00B83DB1"/>
    <w:rsid w:val="00BC5AAC"/>
    <w:rsid w:val="00BD33BA"/>
    <w:rsid w:val="00BE0DB9"/>
    <w:rsid w:val="00C33A0E"/>
    <w:rsid w:val="00C80D07"/>
    <w:rsid w:val="00C90A20"/>
    <w:rsid w:val="00C9427B"/>
    <w:rsid w:val="00C97503"/>
    <w:rsid w:val="00CE74DC"/>
    <w:rsid w:val="00D03840"/>
    <w:rsid w:val="00D60859"/>
    <w:rsid w:val="00DA0252"/>
    <w:rsid w:val="00DA1099"/>
    <w:rsid w:val="00DB7952"/>
    <w:rsid w:val="00DC6D59"/>
    <w:rsid w:val="00DD3E89"/>
    <w:rsid w:val="00DE3014"/>
    <w:rsid w:val="00E13765"/>
    <w:rsid w:val="00E546BD"/>
    <w:rsid w:val="00E84365"/>
    <w:rsid w:val="00EC22E2"/>
    <w:rsid w:val="00F06271"/>
    <w:rsid w:val="00F162DB"/>
    <w:rsid w:val="00F33368"/>
    <w:rsid w:val="00F67A73"/>
    <w:rsid w:val="00F87EFB"/>
    <w:rsid w:val="00FE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41E60-3A0C-44F3-AC7E-3918023D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abolghasemi-zo</dc:creator>
  <cp:keywords/>
  <dc:description/>
  <cp:lastModifiedBy>sooki-za</cp:lastModifiedBy>
  <cp:revision>15</cp:revision>
  <dcterms:created xsi:type="dcterms:W3CDTF">2019-09-08T10:12:00Z</dcterms:created>
  <dcterms:modified xsi:type="dcterms:W3CDTF">2019-12-03T05:47:00Z</dcterms:modified>
</cp:coreProperties>
</file>